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E06" w:rsidRPr="000B454B" w:rsidRDefault="00764E06" w:rsidP="00764E06">
      <w:pPr>
        <w:spacing w:after="0"/>
        <w:ind w:left="0"/>
        <w:contextualSpacing/>
        <w:rPr>
          <w:b/>
          <w:szCs w:val="24"/>
        </w:rPr>
      </w:pPr>
      <w:r w:rsidRPr="000B454B">
        <w:rPr>
          <w:b/>
          <w:szCs w:val="24"/>
        </w:rPr>
        <w:t>Патенты 2016</w:t>
      </w:r>
      <w:r>
        <w:rPr>
          <w:b/>
          <w:szCs w:val="24"/>
        </w:rPr>
        <w:t>:</w:t>
      </w:r>
    </w:p>
    <w:p w:rsidR="00764E06" w:rsidRPr="000B454B" w:rsidRDefault="00764E06" w:rsidP="00764E06">
      <w:pPr>
        <w:spacing w:after="0"/>
        <w:ind w:left="0"/>
        <w:contextualSpacing/>
        <w:rPr>
          <w:b/>
          <w:szCs w:val="24"/>
        </w:rPr>
      </w:pPr>
    </w:p>
    <w:p w:rsidR="00764E06" w:rsidRPr="00927A72" w:rsidRDefault="00764E06" w:rsidP="00764E06">
      <w:pPr>
        <w:pStyle w:val="a3"/>
        <w:keepLines w:val="0"/>
        <w:numPr>
          <w:ilvl w:val="0"/>
          <w:numId w:val="4"/>
        </w:numPr>
        <w:spacing w:after="0"/>
        <w:ind w:left="0"/>
        <w:jc w:val="left"/>
        <w:rPr>
          <w:b/>
          <w:szCs w:val="24"/>
        </w:rPr>
      </w:pPr>
      <w:r w:rsidRPr="000B454B">
        <w:rPr>
          <w:szCs w:val="24"/>
        </w:rPr>
        <w:t xml:space="preserve">Патент (ЕАПО) № 024246 Способ прогнозирования эффективности лечения пациентов с </w:t>
      </w:r>
      <w:proofErr w:type="spellStart"/>
      <w:r w:rsidRPr="000B454B">
        <w:rPr>
          <w:szCs w:val="24"/>
        </w:rPr>
        <w:t>неходжкинской</w:t>
      </w:r>
      <w:proofErr w:type="spellEnd"/>
      <w:r w:rsidRPr="000B454B">
        <w:rPr>
          <w:szCs w:val="24"/>
        </w:rPr>
        <w:t xml:space="preserve"> </w:t>
      </w:r>
      <w:proofErr w:type="spellStart"/>
      <w:r w:rsidRPr="000B454B">
        <w:rPr>
          <w:szCs w:val="24"/>
        </w:rPr>
        <w:t>лимфомой</w:t>
      </w:r>
      <w:proofErr w:type="spellEnd"/>
      <w:r w:rsidRPr="00927A72">
        <w:rPr>
          <w:szCs w:val="24"/>
        </w:rPr>
        <w:t xml:space="preserve"> высокой степени </w:t>
      </w:r>
      <w:proofErr w:type="spellStart"/>
      <w:r w:rsidRPr="00927A72">
        <w:rPr>
          <w:szCs w:val="24"/>
        </w:rPr>
        <w:t>злокачественност</w:t>
      </w:r>
      <w:proofErr w:type="spellEnd"/>
      <w:r w:rsidRPr="00927A72">
        <w:rPr>
          <w:szCs w:val="24"/>
        </w:rPr>
        <w:t xml:space="preserve"> (ЕАПО) заявка №201400153/28 приоритет – 11.03.2013 Дата подачи 20.02.2014 Дата выдачи патента</w:t>
      </w:r>
      <w:r w:rsidRPr="00927A72">
        <w:rPr>
          <w:b/>
          <w:szCs w:val="24"/>
        </w:rPr>
        <w:t xml:space="preserve"> -31.08.2016</w:t>
      </w:r>
    </w:p>
    <w:p w:rsidR="00764E06" w:rsidRDefault="00764E06" w:rsidP="00764E06">
      <w:pPr>
        <w:spacing w:after="0"/>
        <w:ind w:left="0" w:firstLine="0"/>
        <w:contextualSpacing/>
        <w:rPr>
          <w:szCs w:val="24"/>
        </w:rPr>
      </w:pPr>
    </w:p>
    <w:p w:rsidR="00764E06" w:rsidRPr="00927A72" w:rsidRDefault="00764E06" w:rsidP="00764E06">
      <w:pPr>
        <w:pStyle w:val="a3"/>
        <w:numPr>
          <w:ilvl w:val="0"/>
          <w:numId w:val="4"/>
        </w:numPr>
        <w:spacing w:after="0"/>
        <w:ind w:left="0"/>
        <w:rPr>
          <w:szCs w:val="24"/>
        </w:rPr>
      </w:pPr>
      <w:r w:rsidRPr="00927A72">
        <w:rPr>
          <w:szCs w:val="24"/>
        </w:rPr>
        <w:t>Патент (ФИПС) №</w:t>
      </w:r>
      <w:proofErr w:type="gramStart"/>
      <w:r w:rsidRPr="00927A72">
        <w:rPr>
          <w:szCs w:val="24"/>
        </w:rPr>
        <w:t>2568838  Способ</w:t>
      </w:r>
      <w:proofErr w:type="gramEnd"/>
      <w:r w:rsidRPr="00927A72">
        <w:rPr>
          <w:szCs w:val="24"/>
        </w:rPr>
        <w:t xml:space="preserve"> определения функции эритроцитов генерировать оксид азота (ФИПС) Шварц Я.Ш., Омельченко В.О., </w:t>
      </w:r>
      <w:proofErr w:type="spellStart"/>
      <w:r w:rsidRPr="00927A72">
        <w:rPr>
          <w:szCs w:val="24"/>
        </w:rPr>
        <w:t>Часовских</w:t>
      </w:r>
      <w:proofErr w:type="spellEnd"/>
      <w:r w:rsidRPr="00927A72">
        <w:rPr>
          <w:szCs w:val="24"/>
        </w:rPr>
        <w:t xml:space="preserve"> М.И., Кручинина М.В. Заявка № 2014148218 Приоритет от 28.11.14 № 2568838 Зарегистрирован в гос. реестре </w:t>
      </w:r>
      <w:r w:rsidRPr="00927A72">
        <w:rPr>
          <w:b/>
          <w:szCs w:val="24"/>
        </w:rPr>
        <w:t>22.11.15</w:t>
      </w:r>
      <w:r w:rsidRPr="00927A72">
        <w:rPr>
          <w:szCs w:val="24"/>
        </w:rPr>
        <w:t xml:space="preserve"> № </w:t>
      </w:r>
    </w:p>
    <w:p w:rsidR="00764E06" w:rsidRPr="00651373" w:rsidRDefault="00764E06" w:rsidP="00764E06">
      <w:pPr>
        <w:spacing w:after="0"/>
        <w:ind w:left="0"/>
        <w:contextualSpacing/>
        <w:rPr>
          <w:szCs w:val="24"/>
        </w:rPr>
      </w:pPr>
    </w:p>
    <w:p w:rsidR="00764E06" w:rsidRPr="00632168" w:rsidRDefault="00764E06" w:rsidP="00764E06">
      <w:pPr>
        <w:autoSpaceDE w:val="0"/>
        <w:autoSpaceDN w:val="0"/>
        <w:adjustRightInd w:val="0"/>
        <w:spacing w:after="0"/>
        <w:ind w:left="0"/>
        <w:rPr>
          <w:szCs w:val="24"/>
        </w:rPr>
      </w:pPr>
      <w:r w:rsidRPr="00632168">
        <w:rPr>
          <w:szCs w:val="24"/>
        </w:rPr>
        <w:t>Приложение к патенту РФ № 2533816 по лицензионному договору с МУЗ ГКБ №2.</w:t>
      </w:r>
    </w:p>
    <w:p w:rsidR="00764E06" w:rsidRPr="00632168" w:rsidRDefault="00764E06" w:rsidP="00764E06">
      <w:pPr>
        <w:autoSpaceDE w:val="0"/>
        <w:autoSpaceDN w:val="0"/>
        <w:adjustRightInd w:val="0"/>
        <w:spacing w:after="0"/>
        <w:ind w:left="0"/>
        <w:rPr>
          <w:szCs w:val="24"/>
        </w:rPr>
      </w:pPr>
    </w:p>
    <w:p w:rsidR="00764E06" w:rsidRPr="00632168" w:rsidRDefault="00764E06" w:rsidP="00764E06">
      <w:pPr>
        <w:autoSpaceDE w:val="0"/>
        <w:autoSpaceDN w:val="0"/>
        <w:adjustRightInd w:val="0"/>
        <w:spacing w:after="0"/>
        <w:ind w:left="0"/>
        <w:rPr>
          <w:szCs w:val="24"/>
        </w:rPr>
      </w:pPr>
      <w:r w:rsidRPr="00632168">
        <w:rPr>
          <w:szCs w:val="24"/>
        </w:rPr>
        <w:t>Приложение к патенту РФ № 2533816 по лицензионному договору с ООО «Клиника крови».</w:t>
      </w:r>
    </w:p>
    <w:p w:rsidR="00764E06" w:rsidRPr="00F77B3B" w:rsidRDefault="00764E06" w:rsidP="00764E06">
      <w:pPr>
        <w:spacing w:after="0"/>
        <w:ind w:left="0"/>
        <w:contextualSpacing/>
        <w:rPr>
          <w:szCs w:val="24"/>
        </w:rPr>
      </w:pPr>
    </w:p>
    <w:p w:rsidR="00764E06" w:rsidRDefault="00764E06" w:rsidP="00764E06">
      <w:pPr>
        <w:spacing w:after="0"/>
        <w:ind w:left="0"/>
        <w:contextualSpacing/>
        <w:rPr>
          <w:b/>
          <w:szCs w:val="24"/>
        </w:rPr>
      </w:pPr>
      <w:r w:rsidRPr="000B454B">
        <w:rPr>
          <w:b/>
          <w:szCs w:val="24"/>
        </w:rPr>
        <w:t xml:space="preserve">Заявки на изобретение: </w:t>
      </w:r>
    </w:p>
    <w:p w:rsidR="00764E06" w:rsidRPr="000B454B" w:rsidRDefault="00764E06" w:rsidP="00764E06">
      <w:pPr>
        <w:spacing w:after="0"/>
        <w:ind w:left="0"/>
        <w:contextualSpacing/>
        <w:rPr>
          <w:b/>
          <w:szCs w:val="24"/>
        </w:rPr>
      </w:pPr>
    </w:p>
    <w:p w:rsidR="00764E06" w:rsidRPr="00713219" w:rsidRDefault="00764E06" w:rsidP="00764E06">
      <w:pPr>
        <w:pStyle w:val="a3"/>
        <w:keepLines w:val="0"/>
        <w:numPr>
          <w:ilvl w:val="0"/>
          <w:numId w:val="1"/>
        </w:numPr>
        <w:spacing w:after="0"/>
        <w:ind w:left="0"/>
        <w:jc w:val="left"/>
        <w:rPr>
          <w:szCs w:val="24"/>
        </w:rPr>
      </w:pPr>
      <w:r w:rsidRPr="00713219">
        <w:rPr>
          <w:szCs w:val="24"/>
        </w:rPr>
        <w:t xml:space="preserve">Заявка №2016117502 (ФИПС) </w:t>
      </w:r>
      <w:r w:rsidRPr="00713219">
        <w:rPr>
          <w:b/>
          <w:szCs w:val="24"/>
        </w:rPr>
        <w:t>Приоритет - 04.05.2016</w:t>
      </w:r>
      <w:r w:rsidRPr="00713219">
        <w:rPr>
          <w:szCs w:val="24"/>
        </w:rPr>
        <w:t xml:space="preserve"> Композиция для коррекции метаболического синдрома Шварц Я.Ш., Долганова О.М., Кручинина М.В., Наумова Е.В.</w:t>
      </w:r>
      <w:r>
        <w:rPr>
          <w:szCs w:val="24"/>
        </w:rPr>
        <w:t xml:space="preserve"> </w:t>
      </w:r>
    </w:p>
    <w:p w:rsidR="00764E06" w:rsidRPr="00713219" w:rsidRDefault="00764E06" w:rsidP="00764E06">
      <w:pPr>
        <w:pStyle w:val="a3"/>
        <w:keepLines w:val="0"/>
        <w:numPr>
          <w:ilvl w:val="0"/>
          <w:numId w:val="1"/>
        </w:numPr>
        <w:spacing w:after="0"/>
        <w:ind w:left="0"/>
        <w:jc w:val="left"/>
        <w:rPr>
          <w:szCs w:val="24"/>
        </w:rPr>
      </w:pPr>
      <w:proofErr w:type="gramStart"/>
      <w:r w:rsidRPr="00713219">
        <w:rPr>
          <w:szCs w:val="24"/>
        </w:rPr>
        <w:t>Заявка  №</w:t>
      </w:r>
      <w:proofErr w:type="gramEnd"/>
      <w:r w:rsidRPr="00713219">
        <w:rPr>
          <w:szCs w:val="24"/>
        </w:rPr>
        <w:t xml:space="preserve"> 2016118190 (ФИПС) </w:t>
      </w:r>
      <w:r w:rsidRPr="00713219">
        <w:rPr>
          <w:b/>
          <w:szCs w:val="24"/>
        </w:rPr>
        <w:t>Приоритет- 10.05.2016</w:t>
      </w:r>
      <w:r w:rsidRPr="00713219">
        <w:rPr>
          <w:szCs w:val="24"/>
        </w:rPr>
        <w:t xml:space="preserve"> Способ выявления нарушения когнитивных функций у лиц молодого и среднего возраста  Суханов А.В.</w:t>
      </w:r>
    </w:p>
    <w:p w:rsidR="00764E06" w:rsidRPr="004C652A" w:rsidRDefault="00764E06" w:rsidP="00764E06">
      <w:pPr>
        <w:pStyle w:val="a3"/>
        <w:numPr>
          <w:ilvl w:val="0"/>
          <w:numId w:val="1"/>
        </w:numPr>
        <w:spacing w:after="0"/>
        <w:ind w:left="0"/>
        <w:rPr>
          <w:rFonts w:eastAsia="Times New Roman"/>
          <w:color w:val="000000"/>
          <w:szCs w:val="20"/>
          <w:lang w:eastAsia="ru-RU"/>
        </w:rPr>
      </w:pPr>
      <w:r w:rsidRPr="004C652A">
        <w:rPr>
          <w:rFonts w:eastAsia="Times New Roman"/>
          <w:color w:val="000000"/>
          <w:szCs w:val="20"/>
          <w:lang w:eastAsia="ru-RU"/>
        </w:rPr>
        <w:t xml:space="preserve">Способ определения массы микрочастицы в неоднородном переменном электрическом поле. Авторы: Генералов К.В., </w:t>
      </w:r>
      <w:proofErr w:type="spellStart"/>
      <w:r w:rsidRPr="004C652A">
        <w:rPr>
          <w:rFonts w:eastAsia="Times New Roman"/>
          <w:color w:val="000000"/>
          <w:szCs w:val="20"/>
          <w:lang w:eastAsia="ru-RU"/>
        </w:rPr>
        <w:t>Сафатов</w:t>
      </w:r>
      <w:proofErr w:type="spellEnd"/>
      <w:r w:rsidRPr="004C652A">
        <w:rPr>
          <w:rFonts w:eastAsia="Times New Roman"/>
          <w:color w:val="000000"/>
          <w:szCs w:val="20"/>
          <w:lang w:eastAsia="ru-RU"/>
        </w:rPr>
        <w:t xml:space="preserve"> А.С., Буряк Г.А., Кручинина М.В., Генералов В.М. Заявитель – ФБУН ГНЦ ВБ «Вектор» Дата поступления в ФИПС - 24.11.2015, Входящий номер – 077509 Регистрационный номер – 2015120326</w:t>
      </w:r>
    </w:p>
    <w:p w:rsidR="00764E06" w:rsidRDefault="00764E06" w:rsidP="00764E06">
      <w:pPr>
        <w:spacing w:after="0"/>
        <w:rPr>
          <w:rFonts w:eastAsia="Times New Roman"/>
          <w:color w:val="000000"/>
          <w:szCs w:val="20"/>
          <w:highlight w:val="yellow"/>
          <w:lang w:eastAsia="ru-RU"/>
        </w:rPr>
      </w:pPr>
    </w:p>
    <w:p w:rsidR="00764E06" w:rsidRPr="00D82817" w:rsidRDefault="00764E06" w:rsidP="00764E06">
      <w:pPr>
        <w:spacing w:after="0"/>
        <w:ind w:left="0"/>
        <w:contextualSpacing/>
        <w:rPr>
          <w:b/>
          <w:szCs w:val="24"/>
        </w:rPr>
      </w:pPr>
      <w:r w:rsidRPr="00D82817">
        <w:rPr>
          <w:b/>
          <w:szCs w:val="24"/>
        </w:rPr>
        <w:t>Базы данных, программы для ЭВМ</w:t>
      </w:r>
      <w:r>
        <w:rPr>
          <w:b/>
          <w:szCs w:val="24"/>
        </w:rPr>
        <w:t xml:space="preserve"> 2016</w:t>
      </w:r>
    </w:p>
    <w:p w:rsidR="00764E06" w:rsidRPr="00F77B3B" w:rsidRDefault="00764E06" w:rsidP="00764E06">
      <w:pPr>
        <w:spacing w:after="0"/>
        <w:ind w:left="0"/>
        <w:contextualSpacing/>
        <w:rPr>
          <w:szCs w:val="24"/>
        </w:rPr>
      </w:pPr>
    </w:p>
    <w:p w:rsidR="00764E06" w:rsidRPr="00713219" w:rsidRDefault="00764E06" w:rsidP="00764E06">
      <w:pPr>
        <w:pStyle w:val="a3"/>
        <w:keepLines w:val="0"/>
        <w:numPr>
          <w:ilvl w:val="0"/>
          <w:numId w:val="2"/>
        </w:numPr>
        <w:spacing w:after="0"/>
        <w:ind w:left="0"/>
        <w:jc w:val="left"/>
        <w:rPr>
          <w:b/>
          <w:szCs w:val="24"/>
        </w:rPr>
      </w:pPr>
      <w:r w:rsidRPr="00713219">
        <w:rPr>
          <w:szCs w:val="24"/>
        </w:rPr>
        <w:t xml:space="preserve">Молекулярно-генетические, клинические и лабораторные характеристики пациентов MODY диабетом. Овсянникова А.К., </w:t>
      </w:r>
      <w:proofErr w:type="spellStart"/>
      <w:r w:rsidRPr="00713219">
        <w:rPr>
          <w:szCs w:val="24"/>
        </w:rPr>
        <w:t>Рымар</w:t>
      </w:r>
      <w:proofErr w:type="spellEnd"/>
      <w:r w:rsidRPr="00713219">
        <w:rPr>
          <w:szCs w:val="24"/>
        </w:rPr>
        <w:t xml:space="preserve"> О.Д., </w:t>
      </w:r>
      <w:proofErr w:type="spellStart"/>
      <w:r w:rsidRPr="00713219">
        <w:rPr>
          <w:szCs w:val="24"/>
        </w:rPr>
        <w:t>Шахтшнейдер</w:t>
      </w:r>
      <w:proofErr w:type="spellEnd"/>
      <w:r w:rsidRPr="00713219">
        <w:rPr>
          <w:szCs w:val="24"/>
        </w:rPr>
        <w:t xml:space="preserve"> Е.В., </w:t>
      </w:r>
      <w:proofErr w:type="spellStart"/>
      <w:r w:rsidRPr="00713219">
        <w:rPr>
          <w:szCs w:val="24"/>
        </w:rPr>
        <w:t>Рагино</w:t>
      </w:r>
      <w:proofErr w:type="spellEnd"/>
      <w:r w:rsidRPr="00713219">
        <w:rPr>
          <w:szCs w:val="24"/>
        </w:rPr>
        <w:t xml:space="preserve"> Ю.И., Воевода М.И. Заявка № 2015621344 (от 29.10.15) Свидетельство № 2016620109 от </w:t>
      </w:r>
      <w:r w:rsidRPr="00713219">
        <w:rPr>
          <w:b/>
          <w:szCs w:val="24"/>
        </w:rPr>
        <w:t>25.01.16</w:t>
      </w:r>
    </w:p>
    <w:p w:rsidR="00764E06" w:rsidRPr="00713219" w:rsidRDefault="00764E06" w:rsidP="00764E06">
      <w:pPr>
        <w:pStyle w:val="a3"/>
        <w:keepLines w:val="0"/>
        <w:numPr>
          <w:ilvl w:val="0"/>
          <w:numId w:val="2"/>
        </w:numPr>
        <w:spacing w:after="0"/>
        <w:ind w:left="0"/>
        <w:jc w:val="left"/>
        <w:rPr>
          <w:b/>
          <w:szCs w:val="24"/>
        </w:rPr>
      </w:pPr>
      <w:r w:rsidRPr="00713219">
        <w:rPr>
          <w:szCs w:val="24"/>
        </w:rPr>
        <w:t>Использование экспресс-теста «</w:t>
      </w:r>
      <w:proofErr w:type="spellStart"/>
      <w:r w:rsidRPr="00713219">
        <w:rPr>
          <w:szCs w:val="24"/>
        </w:rPr>
        <w:t>Кардио</w:t>
      </w:r>
      <w:proofErr w:type="spellEnd"/>
      <w:r w:rsidRPr="00713219">
        <w:rPr>
          <w:szCs w:val="24"/>
        </w:rPr>
        <w:t xml:space="preserve">-БСЖК» для диагностики острого инфаркта миокарда в городе Новосибирске. Николаев К.Ю., </w:t>
      </w:r>
      <w:proofErr w:type="spellStart"/>
      <w:r w:rsidRPr="00713219">
        <w:rPr>
          <w:szCs w:val="24"/>
        </w:rPr>
        <w:t>Ярохно</w:t>
      </w:r>
      <w:proofErr w:type="spellEnd"/>
      <w:r w:rsidRPr="00713219">
        <w:rPr>
          <w:szCs w:val="24"/>
        </w:rPr>
        <w:t xml:space="preserve"> Н.Н. Заявка № 2015621517 от 4.12.15 Свидетельство № 2016620102 дата гос. регистрации – </w:t>
      </w:r>
      <w:r w:rsidRPr="00713219">
        <w:rPr>
          <w:b/>
          <w:szCs w:val="24"/>
        </w:rPr>
        <w:t>25.01.16</w:t>
      </w:r>
    </w:p>
    <w:p w:rsidR="00764E06" w:rsidRPr="00713219" w:rsidRDefault="00764E06" w:rsidP="00764E06">
      <w:pPr>
        <w:pStyle w:val="msonormalbullet2gif"/>
        <w:numPr>
          <w:ilvl w:val="0"/>
          <w:numId w:val="2"/>
        </w:numPr>
        <w:spacing w:before="0" w:beforeAutospacing="0" w:after="0" w:afterAutospacing="0"/>
        <w:ind w:left="0"/>
        <w:contextualSpacing/>
        <w:rPr>
          <w:rFonts w:eastAsia="Calibri"/>
        </w:rPr>
      </w:pPr>
      <w:r w:rsidRPr="00F77B3B">
        <w:rPr>
          <w:lang w:eastAsia="en-US"/>
        </w:rPr>
        <w:t xml:space="preserve">Липидный профиль крови в подростковом возрасте: тренды и детерминанты (1989-2014 гг.). </w:t>
      </w:r>
      <w:r w:rsidRPr="00F77B3B">
        <w:rPr>
          <w:rFonts w:eastAsia="Calibri"/>
        </w:rPr>
        <w:t>Денисо</w:t>
      </w:r>
      <w:r w:rsidRPr="00F77B3B">
        <w:t xml:space="preserve">ва Д.В., Завьялова Л.Г., </w:t>
      </w:r>
      <w:proofErr w:type="spellStart"/>
      <w:r w:rsidRPr="00F77B3B">
        <w:t>Рагино</w:t>
      </w:r>
      <w:proofErr w:type="spellEnd"/>
      <w:r w:rsidRPr="00F77B3B">
        <w:t xml:space="preserve"> </w:t>
      </w:r>
      <w:r w:rsidRPr="00F77B3B">
        <w:rPr>
          <w:rFonts w:eastAsia="Calibri"/>
        </w:rPr>
        <w:t>Ю.И., Щербакова Л.В.</w:t>
      </w:r>
      <w:r>
        <w:rPr>
          <w:rFonts w:eastAsia="Calibri"/>
        </w:rPr>
        <w:t xml:space="preserve"> </w:t>
      </w:r>
      <w:r w:rsidRPr="00713219">
        <w:rPr>
          <w:rFonts w:eastAsia="Calibri"/>
        </w:rPr>
        <w:t>Заявка №2016620203/69 от 01.03.2016</w:t>
      </w:r>
      <w:r>
        <w:rPr>
          <w:rFonts w:eastAsia="Calibri"/>
        </w:rPr>
        <w:t xml:space="preserve"> </w:t>
      </w:r>
      <w:r w:rsidRPr="00713219">
        <w:rPr>
          <w:rFonts w:eastAsia="Calibri"/>
        </w:rPr>
        <w:t xml:space="preserve">Свидетельство №2016620506 от </w:t>
      </w:r>
      <w:r w:rsidRPr="00713219">
        <w:rPr>
          <w:rFonts w:eastAsia="Calibri"/>
          <w:b/>
        </w:rPr>
        <w:t>21.04.2016</w:t>
      </w:r>
    </w:p>
    <w:p w:rsidR="00764E06" w:rsidRPr="00713219" w:rsidRDefault="00764E06" w:rsidP="00764E06">
      <w:pPr>
        <w:pStyle w:val="a3"/>
        <w:keepLines w:val="0"/>
        <w:numPr>
          <w:ilvl w:val="0"/>
          <w:numId w:val="2"/>
        </w:numPr>
        <w:spacing w:after="0"/>
        <w:ind w:left="0"/>
        <w:jc w:val="left"/>
        <w:rPr>
          <w:b/>
          <w:szCs w:val="24"/>
        </w:rPr>
      </w:pPr>
      <w:r w:rsidRPr="00713219">
        <w:rPr>
          <w:bCs/>
          <w:color w:val="000000"/>
          <w:szCs w:val="24"/>
          <w:shd w:val="clear" w:color="auto" w:fill="FFFFFF"/>
        </w:rPr>
        <w:t xml:space="preserve">Клинико-генетическая характеристика семейных случаев аутоиммунных заболеваний щитовидной железы. </w:t>
      </w:r>
      <w:proofErr w:type="spellStart"/>
      <w:r w:rsidRPr="00713219">
        <w:rPr>
          <w:bCs/>
          <w:color w:val="000000"/>
          <w:szCs w:val="24"/>
          <w:shd w:val="clear" w:color="auto" w:fill="FFFFFF"/>
        </w:rPr>
        <w:t>Рымар</w:t>
      </w:r>
      <w:proofErr w:type="spellEnd"/>
      <w:r w:rsidRPr="00713219">
        <w:rPr>
          <w:bCs/>
          <w:color w:val="000000"/>
          <w:szCs w:val="24"/>
          <w:shd w:val="clear" w:color="auto" w:fill="FFFFFF"/>
        </w:rPr>
        <w:t xml:space="preserve"> О.Д. Максимов В.Н. Пьянкова А.К. Мустафина С.В. </w:t>
      </w:r>
      <w:proofErr w:type="spellStart"/>
      <w:r w:rsidRPr="00713219">
        <w:rPr>
          <w:szCs w:val="24"/>
        </w:rPr>
        <w:t>Гос</w:t>
      </w:r>
      <w:proofErr w:type="spellEnd"/>
      <w:r w:rsidRPr="00713219">
        <w:rPr>
          <w:szCs w:val="24"/>
        </w:rPr>
        <w:t xml:space="preserve"> регистрация №2016621201 Заявка №2016620938 Дата пост 06.07.2016 Дата гос. регистр. </w:t>
      </w:r>
      <w:r w:rsidRPr="00713219">
        <w:rPr>
          <w:b/>
          <w:szCs w:val="24"/>
        </w:rPr>
        <w:t>01.09.2016</w:t>
      </w:r>
    </w:p>
    <w:p w:rsidR="00764E06" w:rsidRPr="00713219" w:rsidRDefault="00764E06" w:rsidP="00764E06">
      <w:pPr>
        <w:pStyle w:val="a3"/>
        <w:keepLines w:val="0"/>
        <w:numPr>
          <w:ilvl w:val="0"/>
          <w:numId w:val="2"/>
        </w:numPr>
        <w:spacing w:after="0"/>
        <w:ind w:left="0"/>
        <w:jc w:val="left"/>
        <w:rPr>
          <w:szCs w:val="24"/>
        </w:rPr>
      </w:pPr>
      <w:r w:rsidRPr="00713219">
        <w:rPr>
          <w:szCs w:val="24"/>
        </w:rPr>
        <w:t xml:space="preserve">Влияние метеорологических факторов на возникновение осложнений госпитального этапа острого инфаркта миокарда в городе Новосибирске» </w:t>
      </w:r>
      <w:r w:rsidRPr="00713219">
        <w:rPr>
          <w:bCs/>
          <w:color w:val="000000"/>
          <w:szCs w:val="24"/>
          <w:shd w:val="clear" w:color="auto" w:fill="FFFFFF"/>
        </w:rPr>
        <w:t xml:space="preserve">Николаев К.Ю. </w:t>
      </w:r>
      <w:proofErr w:type="spellStart"/>
      <w:r w:rsidRPr="00713219">
        <w:rPr>
          <w:bCs/>
          <w:color w:val="000000"/>
          <w:szCs w:val="24"/>
          <w:shd w:val="clear" w:color="auto" w:fill="FFFFFF"/>
        </w:rPr>
        <w:t>Ярохно</w:t>
      </w:r>
      <w:proofErr w:type="spellEnd"/>
      <w:r w:rsidRPr="00713219">
        <w:rPr>
          <w:bCs/>
          <w:color w:val="000000"/>
          <w:szCs w:val="24"/>
          <w:shd w:val="clear" w:color="auto" w:fill="FFFFFF"/>
        </w:rPr>
        <w:t xml:space="preserve"> Н.Н.</w:t>
      </w:r>
      <w:r w:rsidRPr="00713219">
        <w:rPr>
          <w:szCs w:val="24"/>
          <w:u w:val="single"/>
        </w:rPr>
        <w:t xml:space="preserve"> </w:t>
      </w:r>
      <w:r w:rsidRPr="00713219">
        <w:rPr>
          <w:szCs w:val="24"/>
        </w:rPr>
        <w:t xml:space="preserve">Заявка №2016620976 Дата пост. 12.07.2016 Дата гос. регистрации </w:t>
      </w:r>
      <w:r w:rsidRPr="00713219">
        <w:rPr>
          <w:b/>
          <w:szCs w:val="24"/>
        </w:rPr>
        <w:t>09.09.2016</w:t>
      </w:r>
      <w:r w:rsidRPr="00713219">
        <w:rPr>
          <w:szCs w:val="24"/>
        </w:rPr>
        <w:t xml:space="preserve"> Свидетельство №2016621242 </w:t>
      </w:r>
    </w:p>
    <w:p w:rsidR="00764E06" w:rsidRPr="00713219" w:rsidRDefault="00764E06" w:rsidP="00764E06">
      <w:pPr>
        <w:pStyle w:val="a3"/>
        <w:keepLines w:val="0"/>
        <w:numPr>
          <w:ilvl w:val="0"/>
          <w:numId w:val="2"/>
        </w:numPr>
        <w:spacing w:after="0"/>
        <w:ind w:left="0"/>
        <w:jc w:val="left"/>
        <w:rPr>
          <w:szCs w:val="24"/>
        </w:rPr>
      </w:pPr>
      <w:r w:rsidRPr="00713219">
        <w:rPr>
          <w:szCs w:val="24"/>
        </w:rPr>
        <w:t>Определение параметров эритроцитов с помощью неоднородного переменного электрического поля (ФБУН ГНЦ ВБ «</w:t>
      </w:r>
      <w:proofErr w:type="gramStart"/>
      <w:r w:rsidRPr="00713219">
        <w:rPr>
          <w:szCs w:val="24"/>
        </w:rPr>
        <w:t>Вектор»  «</w:t>
      </w:r>
      <w:proofErr w:type="gramEnd"/>
      <w:r w:rsidRPr="00713219">
        <w:rPr>
          <w:szCs w:val="24"/>
        </w:rPr>
        <w:t>НИИТПМ») Генералов К.В., Генералов В.М., Кручинина М.В., Шувалов Г.В. Заявка №2016615302 Дата пост</w:t>
      </w:r>
      <w:r>
        <w:rPr>
          <w:szCs w:val="24"/>
        </w:rPr>
        <w:t xml:space="preserve"> </w:t>
      </w:r>
      <w:r w:rsidRPr="00713219">
        <w:rPr>
          <w:szCs w:val="24"/>
        </w:rPr>
        <w:t xml:space="preserve">25.05.2016 Дата гос. регистрации </w:t>
      </w:r>
      <w:r w:rsidRPr="00713219">
        <w:rPr>
          <w:b/>
          <w:szCs w:val="24"/>
        </w:rPr>
        <w:t xml:space="preserve">22.07.2016 </w:t>
      </w:r>
      <w:r w:rsidRPr="00713219">
        <w:rPr>
          <w:szCs w:val="24"/>
        </w:rPr>
        <w:t>Свидетельство № 2016618155</w:t>
      </w:r>
      <w:r>
        <w:rPr>
          <w:szCs w:val="24"/>
        </w:rPr>
        <w:t xml:space="preserve"> (</w:t>
      </w:r>
      <w:r w:rsidRPr="000B454B">
        <w:rPr>
          <w:b/>
          <w:szCs w:val="24"/>
        </w:rPr>
        <w:t>программа для ЭВМ</w:t>
      </w:r>
      <w:r>
        <w:rPr>
          <w:szCs w:val="24"/>
        </w:rPr>
        <w:t>)</w:t>
      </w:r>
    </w:p>
    <w:p w:rsidR="00764E06" w:rsidRDefault="00764E06" w:rsidP="00764E06">
      <w:pPr>
        <w:pStyle w:val="a3"/>
        <w:spacing w:after="0"/>
        <w:ind w:left="0"/>
        <w:rPr>
          <w:szCs w:val="24"/>
          <w:u w:val="single"/>
        </w:rPr>
      </w:pPr>
    </w:p>
    <w:p w:rsidR="00764E06" w:rsidRPr="000B454B" w:rsidRDefault="00764E06" w:rsidP="00764E06">
      <w:pPr>
        <w:pStyle w:val="a3"/>
        <w:spacing w:after="0"/>
        <w:ind w:left="0"/>
        <w:rPr>
          <w:b/>
          <w:szCs w:val="24"/>
        </w:rPr>
      </w:pPr>
      <w:r w:rsidRPr="000B454B">
        <w:rPr>
          <w:b/>
          <w:szCs w:val="24"/>
        </w:rPr>
        <w:t>Направлены на гос. регистрацию:</w:t>
      </w:r>
    </w:p>
    <w:p w:rsidR="00764E06" w:rsidRPr="00F77B3B" w:rsidRDefault="00764E06" w:rsidP="00764E06">
      <w:pPr>
        <w:pStyle w:val="a3"/>
        <w:spacing w:after="0"/>
        <w:ind w:left="0"/>
        <w:rPr>
          <w:szCs w:val="24"/>
          <w:u w:val="single"/>
        </w:rPr>
      </w:pPr>
    </w:p>
    <w:p w:rsidR="00764E06" w:rsidRPr="00F77B3B" w:rsidRDefault="00764E06" w:rsidP="00764E06">
      <w:pPr>
        <w:pStyle w:val="a3"/>
        <w:keepLines w:val="0"/>
        <w:numPr>
          <w:ilvl w:val="0"/>
          <w:numId w:val="3"/>
        </w:numPr>
        <w:spacing w:after="0"/>
        <w:ind w:left="0"/>
        <w:jc w:val="left"/>
        <w:rPr>
          <w:szCs w:val="24"/>
        </w:rPr>
      </w:pPr>
      <w:r w:rsidRPr="00F77B3B">
        <w:rPr>
          <w:szCs w:val="24"/>
        </w:rPr>
        <w:lastRenderedPageBreak/>
        <w:t xml:space="preserve">Программа расчета риска развития коронарного атеросклероза. Каштанова Е.В., Яковина И.Н., Баннова Н.А., Полонская Я.В., </w:t>
      </w:r>
      <w:proofErr w:type="spellStart"/>
      <w:r w:rsidRPr="00F77B3B">
        <w:rPr>
          <w:szCs w:val="24"/>
        </w:rPr>
        <w:t>Рагино</w:t>
      </w:r>
      <w:proofErr w:type="spellEnd"/>
      <w:r w:rsidRPr="00F77B3B">
        <w:rPr>
          <w:szCs w:val="24"/>
        </w:rPr>
        <w:t xml:space="preserve"> Ю.И. «</w:t>
      </w:r>
      <w:proofErr w:type="gramStart"/>
      <w:r w:rsidRPr="00F77B3B">
        <w:rPr>
          <w:szCs w:val="24"/>
        </w:rPr>
        <w:t>НИИТПМ»/</w:t>
      </w:r>
      <w:proofErr w:type="gramEnd"/>
      <w:r w:rsidRPr="00F77B3B">
        <w:rPr>
          <w:szCs w:val="24"/>
        </w:rPr>
        <w:t>НГТУ (программа для ЭВМ)</w:t>
      </w:r>
    </w:p>
    <w:p w:rsidR="00764E06" w:rsidRPr="00764E06" w:rsidRDefault="00764E06" w:rsidP="00764E06">
      <w:pPr>
        <w:spacing w:after="0"/>
        <w:ind w:left="0"/>
        <w:rPr>
          <w:rStyle w:val="a4"/>
          <w:b/>
          <w:bCs/>
          <w:i w:val="0"/>
          <w:color w:val="222222"/>
          <w:shd w:val="clear" w:color="auto" w:fill="FFFFFF"/>
        </w:rPr>
      </w:pPr>
      <w:bookmarkStart w:id="0" w:name="_GoBack"/>
      <w:bookmarkEnd w:id="0"/>
      <w:r w:rsidRPr="00764E06">
        <w:rPr>
          <w:rStyle w:val="a4"/>
          <w:b/>
          <w:bCs/>
          <w:i w:val="0"/>
          <w:color w:val="222222"/>
          <w:shd w:val="clear" w:color="auto" w:fill="FFFFFF"/>
        </w:rPr>
        <w:t>Регистрация базы данных</w:t>
      </w:r>
    </w:p>
    <w:p w:rsidR="00764E06" w:rsidRPr="00B41FEB" w:rsidRDefault="00764E06" w:rsidP="00764E06">
      <w:pPr>
        <w:spacing w:after="0"/>
        <w:ind w:left="0"/>
        <w:rPr>
          <w:rStyle w:val="a4"/>
          <w:bCs/>
          <w:i w:val="0"/>
          <w:shd w:val="clear" w:color="auto" w:fill="FFFFFF"/>
        </w:rPr>
      </w:pPr>
      <w:r w:rsidRPr="00764E06">
        <w:rPr>
          <w:rStyle w:val="a4"/>
          <w:bCs/>
          <w:i w:val="0"/>
          <w:color w:val="222222"/>
          <w:shd w:val="clear" w:color="auto" w:fill="FFFFFF"/>
        </w:rPr>
        <w:t xml:space="preserve">Суханов АВ </w:t>
      </w:r>
      <w:r w:rsidRPr="00764E06">
        <w:t>Высшие психические функции у девочек – подростков</w:t>
      </w:r>
    </w:p>
    <w:p w:rsidR="00764E06" w:rsidRDefault="00764E06" w:rsidP="00764E06">
      <w:pPr>
        <w:spacing w:after="0"/>
        <w:ind w:left="0"/>
        <w:rPr>
          <w:rStyle w:val="a4"/>
          <w:bCs/>
          <w:i w:val="0"/>
          <w:color w:val="222222"/>
          <w:shd w:val="clear" w:color="auto" w:fill="FFFFFF"/>
        </w:rPr>
      </w:pPr>
    </w:p>
    <w:p w:rsidR="00764E06" w:rsidRPr="000B454B" w:rsidRDefault="00764E06" w:rsidP="00764E06">
      <w:pPr>
        <w:shd w:val="clear" w:color="auto" w:fill="FFFFFF"/>
        <w:spacing w:after="0"/>
        <w:rPr>
          <w:b/>
          <w:bCs/>
          <w:iCs/>
          <w:color w:val="000000"/>
          <w:szCs w:val="24"/>
          <w:lang w:eastAsia="ru-RU"/>
        </w:rPr>
      </w:pPr>
      <w:r w:rsidRPr="000B454B">
        <w:rPr>
          <w:b/>
          <w:bCs/>
          <w:iCs/>
          <w:color w:val="000000"/>
          <w:szCs w:val="24"/>
          <w:lang w:eastAsia="ru-RU"/>
        </w:rPr>
        <w:t>Протокол клинической апробации:</w:t>
      </w:r>
    </w:p>
    <w:p w:rsidR="00764E06" w:rsidRPr="006C14E4" w:rsidRDefault="00764E06" w:rsidP="00764E06">
      <w:pPr>
        <w:shd w:val="clear" w:color="auto" w:fill="FFFFFF"/>
        <w:spacing w:after="0"/>
        <w:rPr>
          <w:b/>
          <w:bCs/>
          <w:i/>
          <w:iCs/>
          <w:color w:val="000000"/>
          <w:szCs w:val="24"/>
          <w:lang w:eastAsia="ru-RU"/>
        </w:rPr>
      </w:pPr>
    </w:p>
    <w:p w:rsidR="00764E06" w:rsidRPr="006C14E4" w:rsidRDefault="00764E06" w:rsidP="00764E06">
      <w:pPr>
        <w:shd w:val="clear" w:color="auto" w:fill="FFFFFF"/>
        <w:spacing w:after="0"/>
        <w:rPr>
          <w:color w:val="000000"/>
          <w:szCs w:val="24"/>
          <w:lang w:eastAsia="ru-RU"/>
        </w:rPr>
      </w:pPr>
      <w:proofErr w:type="spellStart"/>
      <w:r w:rsidRPr="006C14E4">
        <w:rPr>
          <w:color w:val="000000"/>
          <w:szCs w:val="24"/>
          <w:lang w:eastAsia="ru-RU"/>
        </w:rPr>
        <w:t>Рымар</w:t>
      </w:r>
      <w:proofErr w:type="spellEnd"/>
      <w:r w:rsidRPr="006C14E4">
        <w:rPr>
          <w:color w:val="000000"/>
          <w:szCs w:val="24"/>
          <w:lang w:eastAsia="ru-RU"/>
        </w:rPr>
        <w:t xml:space="preserve"> О.Д. Для Министерства здравоохранения РФ. Подготовлен и отправлен на конкурс протокол клинической апробации метода профилактики, диагностики, лечения и реабилитации «Оказание медицинской помощи пациентам с ишемической болезнью сердца и метаболическим синдромом с оценкой эффективности лечения с помощью препаратов </w:t>
      </w:r>
      <w:proofErr w:type="spellStart"/>
      <w:r w:rsidRPr="006C14E4">
        <w:rPr>
          <w:color w:val="000000"/>
          <w:szCs w:val="24"/>
          <w:lang w:eastAsia="ru-RU"/>
        </w:rPr>
        <w:t>метформин</w:t>
      </w:r>
      <w:proofErr w:type="spellEnd"/>
      <w:r w:rsidRPr="006C14E4">
        <w:rPr>
          <w:color w:val="000000"/>
          <w:szCs w:val="24"/>
          <w:lang w:eastAsia="ru-RU"/>
        </w:rPr>
        <w:t xml:space="preserve"> и ингибиторов </w:t>
      </w:r>
      <w:r w:rsidRPr="006C14E4">
        <w:rPr>
          <w:color w:val="000000"/>
          <w:szCs w:val="24"/>
          <w:lang w:val="en-US" w:eastAsia="ru-RU"/>
        </w:rPr>
        <w:t>a</w:t>
      </w:r>
      <w:r w:rsidRPr="006C14E4">
        <w:rPr>
          <w:color w:val="000000"/>
          <w:szCs w:val="24"/>
          <w:lang w:eastAsia="ru-RU"/>
        </w:rPr>
        <w:t>-</w:t>
      </w:r>
      <w:proofErr w:type="spellStart"/>
      <w:r w:rsidRPr="006C14E4">
        <w:rPr>
          <w:color w:val="000000"/>
          <w:szCs w:val="24"/>
          <w:lang w:eastAsia="ru-RU"/>
        </w:rPr>
        <w:t>глюкозидазы</w:t>
      </w:r>
      <w:proofErr w:type="spellEnd"/>
      <w:r w:rsidRPr="006C14E4">
        <w:rPr>
          <w:color w:val="000000"/>
          <w:szCs w:val="24"/>
          <w:lang w:eastAsia="ru-RU"/>
        </w:rPr>
        <w:t>». 29.02.2016.</w:t>
      </w:r>
    </w:p>
    <w:p w:rsidR="0062492D" w:rsidRDefault="00764E06"/>
    <w:sectPr w:rsidR="006249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EF07F9"/>
    <w:multiLevelType w:val="hybridMultilevel"/>
    <w:tmpl w:val="FAE238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F57D44"/>
    <w:multiLevelType w:val="hybridMultilevel"/>
    <w:tmpl w:val="C44C17FE"/>
    <w:lvl w:ilvl="0" w:tplc="C55E1E3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4E048C"/>
    <w:multiLevelType w:val="hybridMultilevel"/>
    <w:tmpl w:val="252203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CB067F"/>
    <w:multiLevelType w:val="hybridMultilevel"/>
    <w:tmpl w:val="1E6424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7C3"/>
    <w:rsid w:val="00764E06"/>
    <w:rsid w:val="008F3216"/>
    <w:rsid w:val="00BC57C3"/>
    <w:rsid w:val="00D76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ABBFAA-2284-4887-BAFB-228294813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4E06"/>
    <w:pPr>
      <w:keepLines/>
      <w:spacing w:after="120" w:line="240" w:lineRule="auto"/>
      <w:ind w:left="420" w:hanging="420"/>
      <w:jc w:val="both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4E06"/>
    <w:pPr>
      <w:ind w:left="720"/>
      <w:contextualSpacing/>
    </w:pPr>
  </w:style>
  <w:style w:type="character" w:styleId="a4">
    <w:name w:val="Emphasis"/>
    <w:basedOn w:val="a0"/>
    <w:uiPriority w:val="20"/>
    <w:qFormat/>
    <w:rsid w:val="00764E06"/>
    <w:rPr>
      <w:i/>
      <w:iCs/>
    </w:rPr>
  </w:style>
  <w:style w:type="paragraph" w:customStyle="1" w:styleId="msonormalbullet2gif">
    <w:name w:val="msonormalbullet2.gif"/>
    <w:basedOn w:val="a"/>
    <w:rsid w:val="00764E06"/>
    <w:pPr>
      <w:keepLines w:val="0"/>
      <w:spacing w:before="100" w:beforeAutospacing="1" w:after="100" w:afterAutospacing="1"/>
      <w:ind w:left="0" w:firstLine="0"/>
      <w:jc w:val="left"/>
    </w:pPr>
    <w:rPr>
      <w:rFonts w:eastAsia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525</Words>
  <Characters>2997</Characters>
  <Application>Microsoft Office Word</Application>
  <DocSecurity>0</DocSecurity>
  <Lines>24</Lines>
  <Paragraphs>7</Paragraphs>
  <ScaleCrop>false</ScaleCrop>
  <Company/>
  <LinksUpToDate>false</LinksUpToDate>
  <CharactersWithSpaces>3515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AusuPC</dc:creator>
  <cp:keywords/>
  <dc:description/>
  <cp:lastModifiedBy>AusuPC</cp:lastModifiedBy>
  <cp:revision>2</cp:revision>
  <dcterms:created xsi:type="dcterms:W3CDTF">2016-11-14T17:16:00Z</dcterms:created>
  <dcterms:modified xsi:type="dcterms:W3CDTF">2016-11-14T17:17:00Z</dcterms:modified>
</cp:coreProperties>
</file>