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54" w:rsidRDefault="007A4B54" w:rsidP="007A4B5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Программа для сдачи вступительного экзамена по специальности </w:t>
      </w:r>
    </w:p>
    <w:p w:rsidR="007A4B54" w:rsidRDefault="007A4B54" w:rsidP="007A4B5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>
        <w:rPr>
          <w:rFonts w:eastAsia="Times New Roman"/>
          <w:b/>
          <w:lang w:eastAsia="ru-RU"/>
        </w:rPr>
        <w:t>Эндокринология</w:t>
      </w:r>
      <w:bookmarkStart w:id="0" w:name="_GoBack"/>
      <w:bookmarkEnd w:id="0"/>
      <w:r>
        <w:rPr>
          <w:rFonts w:eastAsia="Times New Roman"/>
          <w:b/>
          <w:lang w:eastAsia="ru-RU"/>
        </w:rPr>
        <w:t>»</w:t>
      </w:r>
    </w:p>
    <w:p w:rsidR="007A4B54" w:rsidRDefault="007A4B54" w:rsidP="00711B04">
      <w:pPr>
        <w:jc w:val="both"/>
      </w:pP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 xml:space="preserve">Современные  классификации гормонов и </w:t>
      </w:r>
      <w:proofErr w:type="spellStart"/>
      <w:r w:rsidRPr="00E94C1E">
        <w:t>нейромедиаторов</w:t>
      </w:r>
      <w:proofErr w:type="spellEnd"/>
      <w:r w:rsidRPr="00E94C1E">
        <w:t>.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 xml:space="preserve">Аутоиммунный </w:t>
      </w:r>
      <w:proofErr w:type="spellStart"/>
      <w:r w:rsidRPr="00E94C1E">
        <w:t>полигландулярный</w:t>
      </w:r>
      <w:proofErr w:type="spellEnd"/>
      <w:r w:rsidRPr="00E94C1E">
        <w:t xml:space="preserve"> синдром (АПС). Классификация.  Клиника. Методы диагностики.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Регуляция секреции гормонов. Общие принципы синтеза, секреции и транспорта гормонов.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>Синдромы множественных эндокринных неоплазий (МЭН- синдромы). Классификация.  Клиника. Методы диагностики. Лечение.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>Система "гипоталамус - гипофиз". Гипоталамические гормоны, характеристика. Методы исследования функции гипоталамо-гипофизарной системы.</w:t>
      </w:r>
    </w:p>
    <w:p w:rsidR="00711B04" w:rsidRDefault="005A1E87" w:rsidP="00711B04">
      <w:pPr>
        <w:numPr>
          <w:ilvl w:val="0"/>
          <w:numId w:val="43"/>
        </w:numPr>
        <w:jc w:val="both"/>
      </w:pPr>
      <w:r w:rsidRPr="00E94C1E">
        <w:t xml:space="preserve">Классификация </w:t>
      </w:r>
      <w:proofErr w:type="spellStart"/>
      <w:r w:rsidRPr="00E94C1E">
        <w:t>сахароснижающих</w:t>
      </w:r>
      <w:proofErr w:type="spellEnd"/>
      <w:r w:rsidRPr="00E94C1E">
        <w:t xml:space="preserve"> </w:t>
      </w:r>
      <w:proofErr w:type="spellStart"/>
      <w:r w:rsidRPr="00E94C1E">
        <w:t>табелетированных</w:t>
      </w:r>
      <w:proofErr w:type="spellEnd"/>
      <w:r w:rsidRPr="00E94C1E">
        <w:t xml:space="preserve"> препаратов и их краткая характеристика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>Надпочечные железы. Система "гипоталамус-гипофиз-надпочечники". Гормоны коры надпочечников, химическое строение, биологическое действие. Регуляция функции коры надпочечников. Методы исследования функции коры надпочечников.</w:t>
      </w:r>
    </w:p>
    <w:p w:rsidR="00711B04" w:rsidRDefault="001E7ADE" w:rsidP="00711B04">
      <w:pPr>
        <w:numPr>
          <w:ilvl w:val="0"/>
          <w:numId w:val="43"/>
        </w:numPr>
        <w:jc w:val="both"/>
      </w:pPr>
      <w:r w:rsidRPr="00E94C1E">
        <w:t xml:space="preserve">Эпидемиология сахарного диабета, его удельный вес в структуре общей заболеваемости. 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>Поджелудочная железа и ее инкреторная функция.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 xml:space="preserve">Синдром врожденного и приобретенного </w:t>
      </w:r>
      <w:proofErr w:type="spellStart"/>
      <w:r w:rsidRPr="00E94C1E">
        <w:t>гипогонадизма</w:t>
      </w:r>
      <w:proofErr w:type="spellEnd"/>
      <w:r w:rsidRPr="00E94C1E">
        <w:t>. Классификация.  Клиника. Методы диагностики. Лечение.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>Система "гипоталамус- гипофиз - щитовидная железа". Регуляция функции щитовидной железы. Тироидные гормоны, их характеристика.</w:t>
      </w:r>
    </w:p>
    <w:p w:rsidR="00711B04" w:rsidRDefault="001E7ADE" w:rsidP="00711B04">
      <w:pPr>
        <w:numPr>
          <w:ilvl w:val="0"/>
          <w:numId w:val="43"/>
        </w:numPr>
        <w:jc w:val="both"/>
      </w:pPr>
      <w:r w:rsidRPr="00E94C1E">
        <w:t>Синдром гипотиреоза. Этиология. Патогенез. Классификация.  Клиника. Методы диагностики. Лечение.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>Биосинтез тироидных гормонов.</w:t>
      </w:r>
    </w:p>
    <w:p w:rsidR="00711B04" w:rsidRDefault="00822474" w:rsidP="00711B04">
      <w:pPr>
        <w:numPr>
          <w:ilvl w:val="0"/>
          <w:numId w:val="43"/>
        </w:numPr>
        <w:jc w:val="both"/>
      </w:pPr>
      <w:r w:rsidRPr="00E94C1E">
        <w:t>Ожирение. Классификация.  Клиника. Методы диагностики.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Кальций регулирующие гормоны щитовидной железы.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 xml:space="preserve">Синдром </w:t>
      </w:r>
      <w:proofErr w:type="spellStart"/>
      <w:r w:rsidRPr="00E94C1E">
        <w:t>гипопаратиреоза</w:t>
      </w:r>
      <w:proofErr w:type="spellEnd"/>
      <w:r w:rsidRPr="00E94C1E">
        <w:t>. Классификация.  Клиника. Методы диагностики.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Околощитовидные железы. Гормоны околощитовидных желез. Роль околощитовидных желез в регуляции фосфорно-кальциевого обмена.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 xml:space="preserve">Синдром </w:t>
      </w:r>
      <w:proofErr w:type="spellStart"/>
      <w:r w:rsidRPr="00E94C1E">
        <w:t>гиперпаратиреоза</w:t>
      </w:r>
      <w:proofErr w:type="spellEnd"/>
      <w:r w:rsidRPr="00E94C1E">
        <w:t>. Классификация.  Клиника. Методы диагностики.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 xml:space="preserve">Костная ткань, эндокринная регуляция процессов </w:t>
      </w:r>
      <w:proofErr w:type="spellStart"/>
      <w:r w:rsidRPr="00E94C1E">
        <w:t>ремоделирования</w:t>
      </w:r>
      <w:proofErr w:type="spellEnd"/>
      <w:r w:rsidRPr="00E94C1E">
        <w:t xml:space="preserve"> (возрастные особенности). Методы исследования состояния костной ткани.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>Злокачественные новообразования щитовидной железы. Классификация.  Клиника. Методы диагностики.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Эпифиз. Функции эпифиза и его гормоны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 xml:space="preserve">Хронический аутоиммунный </w:t>
      </w:r>
      <w:proofErr w:type="spellStart"/>
      <w:r w:rsidRPr="00E94C1E">
        <w:t>тиреоидит</w:t>
      </w:r>
      <w:proofErr w:type="spellEnd"/>
      <w:r w:rsidRPr="00E94C1E">
        <w:t xml:space="preserve"> (</w:t>
      </w:r>
      <w:proofErr w:type="spellStart"/>
      <w:r w:rsidRPr="00E94C1E">
        <w:t>Хашимото</w:t>
      </w:r>
      <w:proofErr w:type="spellEnd"/>
      <w:r w:rsidRPr="00E94C1E">
        <w:t>). Этиология. Патогенез. Клиника. Методы диагностики. Лечение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 xml:space="preserve">Иммунная система и ее связь с эндокринной системой. Главный комплекс </w:t>
      </w:r>
      <w:proofErr w:type="spellStart"/>
      <w:r w:rsidRPr="00E94C1E">
        <w:t>гистосовместимости</w:t>
      </w:r>
      <w:proofErr w:type="spellEnd"/>
      <w:r w:rsidRPr="00E94C1E">
        <w:t xml:space="preserve"> (HLA) и генетический контроль иммунного ответа.</w:t>
      </w:r>
    </w:p>
    <w:p w:rsidR="00822474" w:rsidRDefault="00822474" w:rsidP="00711B04">
      <w:pPr>
        <w:numPr>
          <w:ilvl w:val="0"/>
          <w:numId w:val="43"/>
        </w:numPr>
        <w:jc w:val="both"/>
      </w:pPr>
      <w:proofErr w:type="spellStart"/>
      <w:r w:rsidRPr="00E94C1E">
        <w:t>Тироидиты</w:t>
      </w:r>
      <w:proofErr w:type="spellEnd"/>
      <w:r w:rsidRPr="00E94C1E">
        <w:t xml:space="preserve"> (острый, подострый). Клиника. Методы диагностики.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Система "гипоталамус - гипофиз - гонады". Методы исследования функции половых желез.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>Современная тактика ведения узловой патологии щитовидной железы.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Физиология половых желез. Физиология менструального цикла и менопауза.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>Эндемический зоб. Этиология. Патогенез. Клиника. Методы диагностики.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 xml:space="preserve">Диффузная нейроэндокринная система. 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>Синдром тиреотоксикоза. Этиология. Патогенез. Классификация. Клиника. Методы диагностики. Дифференциальный диагноз.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proofErr w:type="spellStart"/>
      <w:r w:rsidRPr="00E94C1E">
        <w:lastRenderedPageBreak/>
        <w:t>Гиперкортицизм</w:t>
      </w:r>
      <w:proofErr w:type="spellEnd"/>
      <w:r w:rsidRPr="00E94C1E">
        <w:t xml:space="preserve"> центрального генеза (болезнь Иценко-</w:t>
      </w:r>
      <w:proofErr w:type="spellStart"/>
      <w:r w:rsidRPr="00E94C1E">
        <w:t>Кушинга</w:t>
      </w:r>
      <w:proofErr w:type="spellEnd"/>
      <w:r w:rsidRPr="00E94C1E">
        <w:t>). Этиология. Патогенез. Клиника.</w:t>
      </w:r>
    </w:p>
    <w:p w:rsidR="00822474" w:rsidRDefault="00822474" w:rsidP="00711B04">
      <w:pPr>
        <w:numPr>
          <w:ilvl w:val="0"/>
          <w:numId w:val="43"/>
        </w:numPr>
        <w:jc w:val="both"/>
      </w:pPr>
      <w:proofErr w:type="spellStart"/>
      <w:r w:rsidRPr="00E94C1E">
        <w:t>Гиперинсулинизм</w:t>
      </w:r>
      <w:proofErr w:type="spellEnd"/>
      <w:r w:rsidRPr="00E94C1E">
        <w:t xml:space="preserve">. Дифференциальный диагноз. Методы лечения инсулином и других видов абсолютного и относительного </w:t>
      </w:r>
      <w:proofErr w:type="spellStart"/>
      <w:r w:rsidRPr="00E94C1E">
        <w:t>гиперинсулинизма</w:t>
      </w:r>
      <w:proofErr w:type="spellEnd"/>
      <w:r w:rsidRPr="00E94C1E">
        <w:t>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proofErr w:type="spellStart"/>
      <w:r w:rsidRPr="00E94C1E">
        <w:t>Гиперкортицизм</w:t>
      </w:r>
      <w:proofErr w:type="spellEnd"/>
      <w:r w:rsidRPr="00E94C1E">
        <w:t xml:space="preserve"> центрального генеза. Методы диагностики. Оценка функциональных проб. Определение понятий болезни Иценко-</w:t>
      </w:r>
      <w:proofErr w:type="spellStart"/>
      <w:r w:rsidRPr="00E94C1E">
        <w:t>Кушинга</w:t>
      </w:r>
      <w:proofErr w:type="spellEnd"/>
      <w:r w:rsidRPr="00E94C1E">
        <w:t xml:space="preserve">, </w:t>
      </w:r>
      <w:proofErr w:type="spellStart"/>
      <w:r w:rsidRPr="00E94C1E">
        <w:t>глюкостеромы</w:t>
      </w:r>
      <w:proofErr w:type="spellEnd"/>
      <w:r w:rsidRPr="00E94C1E">
        <w:t xml:space="preserve"> и эктопического АКТГ-синдрома.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 xml:space="preserve">Сахарный диабет и беременность. Понятие о </w:t>
      </w:r>
      <w:proofErr w:type="spellStart"/>
      <w:r w:rsidRPr="00E94C1E">
        <w:t>гестационном</w:t>
      </w:r>
      <w:proofErr w:type="spellEnd"/>
      <w:r w:rsidRPr="00E94C1E">
        <w:t xml:space="preserve"> сахарном диабете.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proofErr w:type="spellStart"/>
      <w:r w:rsidRPr="00E94C1E">
        <w:t>Гиперкортицизм</w:t>
      </w:r>
      <w:proofErr w:type="spellEnd"/>
      <w:r w:rsidRPr="00E94C1E">
        <w:t xml:space="preserve"> центрального генеза. Медикаментозная терапия препаратами, блокирующими синтез гормонов. Лучевая терапия (показания и противопоказания). Хирургическое лечение (показания и противопоказания).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 xml:space="preserve">Определение понятия </w:t>
      </w:r>
      <w:proofErr w:type="spellStart"/>
      <w:r w:rsidRPr="00E94C1E">
        <w:t>инсулинорезистентности</w:t>
      </w:r>
      <w:proofErr w:type="spellEnd"/>
      <w:r w:rsidRPr="00E94C1E">
        <w:t>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Гипоталамический синдром пубертатного периода. Этиология. Патогенез. Клиника. Диагноз. Лечение и профилактика.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>Гипогликемическая кома. Диагностика. Неотложная помощь.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proofErr w:type="spellStart"/>
      <w:r w:rsidRPr="00E94C1E">
        <w:t>Гиперсоматотропизм</w:t>
      </w:r>
      <w:proofErr w:type="spellEnd"/>
      <w:r w:rsidRPr="00E94C1E">
        <w:t>. Этиология. Патогенез. Клиника. Методы лечения.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 xml:space="preserve">Гипергликемическая </w:t>
      </w:r>
      <w:proofErr w:type="spellStart"/>
      <w:r w:rsidRPr="00E94C1E">
        <w:t>гиперкетонемичесая</w:t>
      </w:r>
      <w:proofErr w:type="spellEnd"/>
      <w:r w:rsidRPr="00E94C1E">
        <w:t xml:space="preserve"> кома. Этиология. Патогенез. Клиника. Диагностика. Лечение.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 xml:space="preserve">Гипоталамо-гипофизарная недостаточность (болезнь </w:t>
      </w:r>
      <w:proofErr w:type="spellStart"/>
      <w:r w:rsidRPr="00E94C1E">
        <w:t>Симмондса</w:t>
      </w:r>
      <w:proofErr w:type="spellEnd"/>
      <w:r w:rsidRPr="00E94C1E">
        <w:t xml:space="preserve"> и синдром </w:t>
      </w:r>
      <w:proofErr w:type="spellStart"/>
      <w:r w:rsidRPr="00E94C1E">
        <w:t>Шиена</w:t>
      </w:r>
      <w:proofErr w:type="spellEnd"/>
      <w:r w:rsidRPr="00E94C1E">
        <w:t>). Этиология. Патогенез. Клиника. Методы диагностики. Лечение и профилактика.</w:t>
      </w:r>
    </w:p>
    <w:p w:rsidR="00822474" w:rsidRDefault="00822474" w:rsidP="00711B04">
      <w:pPr>
        <w:numPr>
          <w:ilvl w:val="0"/>
          <w:numId w:val="43"/>
        </w:numPr>
        <w:jc w:val="both"/>
      </w:pPr>
      <w:r w:rsidRPr="00E94C1E">
        <w:t>Неотложные состояния при сахарном диабете.</w:t>
      </w:r>
    </w:p>
    <w:p w:rsidR="00822474" w:rsidRPr="00E94C1E" w:rsidRDefault="00822474" w:rsidP="00711B04">
      <w:pPr>
        <w:numPr>
          <w:ilvl w:val="0"/>
          <w:numId w:val="43"/>
        </w:numPr>
        <w:jc w:val="both"/>
      </w:pPr>
      <w:r w:rsidRPr="00E94C1E">
        <w:t>Церебрально-гипофизарный нанизм (и другие). Этиология. Патогенез. Клиника.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>Физиотерапевтические методы лечения сахарного диабета. Роль физической нагрузки в лечении сахарного диабета.</w:t>
      </w:r>
    </w:p>
    <w:p w:rsidR="00711B04" w:rsidRDefault="008258AC" w:rsidP="00711B04">
      <w:pPr>
        <w:numPr>
          <w:ilvl w:val="0"/>
          <w:numId w:val="43"/>
        </w:numPr>
        <w:jc w:val="both"/>
      </w:pPr>
      <w:proofErr w:type="spellStart"/>
      <w:r w:rsidRPr="00E94C1E">
        <w:t>Гиполипидемические</w:t>
      </w:r>
      <w:proofErr w:type="spellEnd"/>
      <w:r w:rsidRPr="00E94C1E">
        <w:t xml:space="preserve"> препараты, витамины, </w:t>
      </w:r>
      <w:proofErr w:type="spellStart"/>
      <w:r w:rsidRPr="00E94C1E">
        <w:t>ангиопротекторы</w:t>
      </w:r>
      <w:proofErr w:type="spellEnd"/>
      <w:r w:rsidRPr="00E94C1E">
        <w:t xml:space="preserve"> и другие лечебные средства.</w:t>
      </w:r>
    </w:p>
    <w:p w:rsidR="00D45634" w:rsidRDefault="00D45634" w:rsidP="00711B04">
      <w:pPr>
        <w:numPr>
          <w:ilvl w:val="0"/>
          <w:numId w:val="43"/>
        </w:numPr>
        <w:jc w:val="both"/>
      </w:pPr>
      <w:r w:rsidRPr="00E94C1E">
        <w:t>Современные принципы инсулинотерапии и ее осложнения.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r w:rsidRPr="00E94C1E">
        <w:t xml:space="preserve">Синдром </w:t>
      </w:r>
      <w:proofErr w:type="spellStart"/>
      <w:r w:rsidRPr="00E94C1E">
        <w:t>лактореи</w:t>
      </w:r>
      <w:proofErr w:type="spellEnd"/>
      <w:r w:rsidRPr="00E94C1E">
        <w:t>-аменореи (</w:t>
      </w:r>
      <w:proofErr w:type="spellStart"/>
      <w:r w:rsidRPr="00E94C1E">
        <w:t>гиперпролактинемический</w:t>
      </w:r>
      <w:proofErr w:type="spellEnd"/>
      <w:r w:rsidRPr="00E94C1E">
        <w:t xml:space="preserve"> </w:t>
      </w:r>
      <w:proofErr w:type="spellStart"/>
      <w:r w:rsidRPr="00E94C1E">
        <w:t>гипогонадизм</w:t>
      </w:r>
      <w:proofErr w:type="spellEnd"/>
      <w:r w:rsidRPr="00E94C1E">
        <w:t xml:space="preserve"> у детей). Этиология. Патогенез. Клиника. Методы диагностики. Лечение.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r w:rsidRPr="00E94C1E">
        <w:t xml:space="preserve">Диетотерапия сахарного диабета. 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proofErr w:type="spellStart"/>
      <w:r w:rsidRPr="00E94C1E">
        <w:t>Адипозогенитальная</w:t>
      </w:r>
      <w:proofErr w:type="spellEnd"/>
      <w:r w:rsidRPr="00E94C1E">
        <w:t xml:space="preserve"> дистрофия. Этиология. Патогенез. Клиника. Методы диагностики. Лечение.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>Система самоконтроля, критерии компенсации сахарного диабета. Школы больных сахарным диабетом.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r w:rsidRPr="00E94C1E">
        <w:t>Синдром полиурии- полидипсии. (Несахарный диабет). Этиология. Патогенез. Клиника. Методы диагностики. Лечение.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 xml:space="preserve">Диабетическая </w:t>
      </w:r>
      <w:proofErr w:type="spellStart"/>
      <w:r w:rsidRPr="00E94C1E">
        <w:t>макроангиопатия</w:t>
      </w:r>
      <w:proofErr w:type="spellEnd"/>
      <w:r w:rsidRPr="00E94C1E">
        <w:t>. Этиология. Патогенез. Клинические формы. Методы диагностики. Лечение.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proofErr w:type="spellStart"/>
      <w:r w:rsidRPr="00E94C1E">
        <w:t>Гипергидропексический</w:t>
      </w:r>
      <w:proofErr w:type="spellEnd"/>
      <w:r w:rsidRPr="00E94C1E">
        <w:t xml:space="preserve"> синдром (синдром </w:t>
      </w:r>
      <w:proofErr w:type="spellStart"/>
      <w:r w:rsidRPr="00E94C1E">
        <w:t>Пархона</w:t>
      </w:r>
      <w:proofErr w:type="spellEnd"/>
      <w:r w:rsidRPr="00E94C1E">
        <w:t>). Этиология. Патогенез. Клиника. Методы диагностики. Лечение.</w:t>
      </w:r>
    </w:p>
    <w:p w:rsidR="00E94C1E" w:rsidRDefault="008258AC" w:rsidP="00711B04">
      <w:pPr>
        <w:numPr>
          <w:ilvl w:val="0"/>
          <w:numId w:val="43"/>
        </w:numPr>
        <w:jc w:val="both"/>
      </w:pPr>
      <w:r w:rsidRPr="00E94C1E">
        <w:t>Почки и мочевыводящие пути при сахарном диабете. Диабетическая нефропатия. Этиология. Патогенез. Клиника. Методы диагностики. Лечение и профилактика.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r w:rsidRPr="00E94C1E">
        <w:t>Классификация заболеваний надпочечниковых желез.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>Синдром диабетической стопы. Этиология. Патогенез. Клиника. Методы диагностики. Лечение и профилактика. Диспансеризация.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proofErr w:type="spellStart"/>
      <w:r w:rsidRPr="00E94C1E">
        <w:t>Глюкостерома</w:t>
      </w:r>
      <w:proofErr w:type="spellEnd"/>
      <w:r w:rsidRPr="00E94C1E">
        <w:t xml:space="preserve">. Этиология. Патогенез. Клиника. Методы диагностики. Лечение.  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 xml:space="preserve">Диабетическая </w:t>
      </w:r>
      <w:proofErr w:type="spellStart"/>
      <w:r w:rsidRPr="00E94C1E">
        <w:t>нейропатия</w:t>
      </w:r>
      <w:proofErr w:type="spellEnd"/>
      <w:r w:rsidRPr="00E94C1E">
        <w:t>. Этиология. Патогенез. Клиника. Классификация. Методы диагностики. Лечение и профилактика.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r w:rsidRPr="00E94C1E">
        <w:t xml:space="preserve">Первичный </w:t>
      </w:r>
      <w:proofErr w:type="spellStart"/>
      <w:r w:rsidRPr="00E94C1E">
        <w:t>альдостеронизм</w:t>
      </w:r>
      <w:proofErr w:type="spellEnd"/>
      <w:r w:rsidRPr="00E94C1E">
        <w:t xml:space="preserve"> (синдром </w:t>
      </w:r>
      <w:proofErr w:type="spellStart"/>
      <w:r w:rsidRPr="00E94C1E">
        <w:t>Конна</w:t>
      </w:r>
      <w:proofErr w:type="spellEnd"/>
      <w:r w:rsidRPr="00E94C1E">
        <w:t>). Этиология. Патогенез. Клиника. Методы диагностики. Лечение.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r w:rsidRPr="00E94C1E">
        <w:t xml:space="preserve">Состояние органа зрения при сахарном диабете. Диабетическая </w:t>
      </w:r>
      <w:proofErr w:type="spellStart"/>
      <w:r w:rsidRPr="00E94C1E">
        <w:t>ретинопатия</w:t>
      </w:r>
      <w:proofErr w:type="spellEnd"/>
      <w:r w:rsidRPr="00E94C1E">
        <w:t>. Классификация. Лечение, профилактика.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proofErr w:type="spellStart"/>
      <w:r w:rsidRPr="00E94C1E">
        <w:lastRenderedPageBreak/>
        <w:t>Андростерома</w:t>
      </w:r>
      <w:proofErr w:type="spellEnd"/>
      <w:r w:rsidRPr="00E94C1E">
        <w:t>. Этиология. Патогенез. Клиника. Методы диагностики. Лечение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>Общие признаки декомпенсации сахарного диабета и основные критерии компенсации сахарного диабета.</w:t>
      </w:r>
    </w:p>
    <w:p w:rsidR="00E94C1E" w:rsidRDefault="00E94C1E" w:rsidP="00E94C1E">
      <w:pPr>
        <w:jc w:val="both"/>
      </w:pPr>
    </w:p>
    <w:p w:rsidR="008258AC" w:rsidRPr="00E94C1E" w:rsidRDefault="008258AC" w:rsidP="00711B04">
      <w:pPr>
        <w:numPr>
          <w:ilvl w:val="0"/>
          <w:numId w:val="43"/>
        </w:numPr>
        <w:jc w:val="both"/>
      </w:pPr>
      <w:proofErr w:type="spellStart"/>
      <w:r w:rsidRPr="00E94C1E">
        <w:t>Эстрома</w:t>
      </w:r>
      <w:proofErr w:type="spellEnd"/>
      <w:r w:rsidRPr="00E94C1E">
        <w:t>. Этиология. Патогенез. Клиника. Методы диагностики. Лечение.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>Диагностика сахарного диабета. Группы риска. Методы диагностики нарушения толерантности к глюкозе. Методы выявления болезни в популяции и среди угрожаемых контингентов. Диагностика клинического диабета. Влияние возраста и других факторов на показатели диагностических тестов.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r w:rsidRPr="00E94C1E">
        <w:t>Смешанные опухоли коры надпочечников. Этиология. Патогенез. Клиника. Методы диагностики. Лечение.</w:t>
      </w:r>
    </w:p>
    <w:p w:rsidR="008258AC" w:rsidRDefault="008258AC" w:rsidP="00711B04">
      <w:pPr>
        <w:numPr>
          <w:ilvl w:val="0"/>
          <w:numId w:val="43"/>
        </w:numPr>
        <w:jc w:val="both"/>
      </w:pPr>
      <w:r w:rsidRPr="00E94C1E">
        <w:t>Классификация сахарного диабета.</w:t>
      </w:r>
    </w:p>
    <w:p w:rsidR="008258AC" w:rsidRPr="00E94C1E" w:rsidRDefault="008258AC" w:rsidP="00711B04">
      <w:pPr>
        <w:numPr>
          <w:ilvl w:val="0"/>
          <w:numId w:val="43"/>
        </w:numPr>
        <w:jc w:val="both"/>
      </w:pPr>
      <w:proofErr w:type="spellStart"/>
      <w:r w:rsidRPr="00E94C1E">
        <w:t>Гипокортицизм</w:t>
      </w:r>
      <w:proofErr w:type="spellEnd"/>
      <w:r w:rsidRPr="00E94C1E">
        <w:t>. Хроническая недостаточность коры надпочечников Этиология. Патогенез. Клиника. Методы диагностики. Лечение.</w:t>
      </w:r>
    </w:p>
    <w:p w:rsidR="006B286E" w:rsidRDefault="006B286E" w:rsidP="00711B04">
      <w:pPr>
        <w:numPr>
          <w:ilvl w:val="0"/>
          <w:numId w:val="43"/>
        </w:numPr>
        <w:jc w:val="both"/>
      </w:pPr>
      <w:r w:rsidRPr="00E94C1E">
        <w:t>Клиника сахарного диабета и изменения со стороны органов и систем.</w:t>
      </w:r>
    </w:p>
    <w:p w:rsidR="006B286E" w:rsidRPr="00E94C1E" w:rsidRDefault="006B286E" w:rsidP="00711B04">
      <w:pPr>
        <w:numPr>
          <w:ilvl w:val="0"/>
          <w:numId w:val="43"/>
        </w:numPr>
        <w:jc w:val="both"/>
      </w:pPr>
      <w:proofErr w:type="spellStart"/>
      <w:r w:rsidRPr="00E94C1E">
        <w:t>Гипокортицизм</w:t>
      </w:r>
      <w:proofErr w:type="spellEnd"/>
      <w:r w:rsidRPr="00E94C1E">
        <w:t>. Острая недостаточность коры надпочечников. Этиология. Патогенез. Клиника. Методы диагностики. Лечение.</w:t>
      </w:r>
    </w:p>
    <w:p w:rsidR="006B286E" w:rsidRDefault="006B286E" w:rsidP="00711B04">
      <w:pPr>
        <w:numPr>
          <w:ilvl w:val="0"/>
          <w:numId w:val="43"/>
        </w:numPr>
        <w:jc w:val="both"/>
      </w:pPr>
      <w:r w:rsidRPr="00E94C1E">
        <w:t>Сахарный диабет и заболевания эндокринной системы.</w:t>
      </w:r>
    </w:p>
    <w:p w:rsidR="006B286E" w:rsidRPr="00E94C1E" w:rsidRDefault="006B286E" w:rsidP="00711B04">
      <w:pPr>
        <w:numPr>
          <w:ilvl w:val="0"/>
          <w:numId w:val="43"/>
        </w:numPr>
        <w:jc w:val="both"/>
      </w:pPr>
      <w:r w:rsidRPr="00E94C1E">
        <w:t xml:space="preserve">Врожденная дисфункция коры надпочечников (врожденная </w:t>
      </w:r>
      <w:proofErr w:type="spellStart"/>
      <w:r w:rsidRPr="00E94C1E">
        <w:t>вирилизирующая</w:t>
      </w:r>
      <w:proofErr w:type="spellEnd"/>
      <w:r w:rsidRPr="00E94C1E">
        <w:t xml:space="preserve"> гиперплазия коры надпочечников). Этиология. Патогенез. Клиника. Методы диагностики. Лечение.</w:t>
      </w:r>
    </w:p>
    <w:p w:rsidR="006B286E" w:rsidRPr="00E94C1E" w:rsidRDefault="006B286E" w:rsidP="00711B04">
      <w:pPr>
        <w:numPr>
          <w:ilvl w:val="0"/>
          <w:numId w:val="43"/>
        </w:numPr>
        <w:jc w:val="both"/>
      </w:pPr>
      <w:r w:rsidRPr="00E94C1E">
        <w:t>Патогенез диабетической микроангиопатии.</w:t>
      </w:r>
    </w:p>
    <w:p w:rsidR="006B286E" w:rsidRPr="00E94C1E" w:rsidRDefault="006B286E" w:rsidP="00711B04">
      <w:pPr>
        <w:numPr>
          <w:ilvl w:val="0"/>
          <w:numId w:val="43"/>
        </w:numPr>
        <w:jc w:val="both"/>
      </w:pPr>
      <w:proofErr w:type="spellStart"/>
      <w:r w:rsidRPr="00E94C1E">
        <w:t>Феохромацитома</w:t>
      </w:r>
      <w:proofErr w:type="spellEnd"/>
      <w:r w:rsidRPr="00E94C1E">
        <w:t>. Этиология. Патогенез. Клиника. Методы диагностики. Лечение.</w:t>
      </w:r>
    </w:p>
    <w:p w:rsidR="006B286E" w:rsidRDefault="006B286E" w:rsidP="00711B04">
      <w:pPr>
        <w:numPr>
          <w:ilvl w:val="0"/>
          <w:numId w:val="43"/>
        </w:numPr>
        <w:jc w:val="both"/>
      </w:pPr>
      <w:r w:rsidRPr="00E94C1E">
        <w:t xml:space="preserve">Роль </w:t>
      </w:r>
      <w:proofErr w:type="spellStart"/>
      <w:r w:rsidRPr="00E94C1E">
        <w:t>инсулинорезистентности</w:t>
      </w:r>
      <w:proofErr w:type="spellEnd"/>
      <w:r w:rsidRPr="00E94C1E">
        <w:t xml:space="preserve"> и </w:t>
      </w:r>
      <w:proofErr w:type="spellStart"/>
      <w:r w:rsidRPr="00E94C1E">
        <w:t>контринсулярных</w:t>
      </w:r>
      <w:proofErr w:type="spellEnd"/>
      <w:r w:rsidRPr="00E94C1E">
        <w:t xml:space="preserve"> гормонов в патогенезе диабета 2 типа. Метаболические нарушения.</w:t>
      </w:r>
    </w:p>
    <w:p w:rsidR="006B286E" w:rsidRPr="00E94C1E" w:rsidRDefault="006B286E" w:rsidP="00711B04">
      <w:pPr>
        <w:numPr>
          <w:ilvl w:val="0"/>
          <w:numId w:val="43"/>
        </w:numPr>
        <w:jc w:val="both"/>
      </w:pPr>
      <w:r w:rsidRPr="00E94C1E">
        <w:t>Дифференциальный диагноз артериальных гипертензий эндокринного генеза.</w:t>
      </w:r>
    </w:p>
    <w:p w:rsidR="006B286E" w:rsidRDefault="006B286E" w:rsidP="00711B04">
      <w:pPr>
        <w:numPr>
          <w:ilvl w:val="0"/>
          <w:numId w:val="43"/>
        </w:numPr>
        <w:jc w:val="both"/>
      </w:pPr>
      <w:r w:rsidRPr="00E94C1E">
        <w:t>Иммунный генез сахарного диабета 1 типа.</w:t>
      </w:r>
    </w:p>
    <w:p w:rsidR="006B286E" w:rsidRPr="00E94C1E" w:rsidRDefault="006B286E" w:rsidP="00711B04">
      <w:pPr>
        <w:numPr>
          <w:ilvl w:val="0"/>
          <w:numId w:val="43"/>
        </w:numPr>
        <w:jc w:val="both"/>
      </w:pPr>
      <w:r w:rsidRPr="00E94C1E">
        <w:t>Гастроинтестинальные гормоны.</w:t>
      </w:r>
    </w:p>
    <w:p w:rsidR="006B286E" w:rsidRDefault="006B286E" w:rsidP="00711B04">
      <w:pPr>
        <w:numPr>
          <w:ilvl w:val="0"/>
          <w:numId w:val="43"/>
        </w:numPr>
        <w:jc w:val="both"/>
      </w:pPr>
      <w:r w:rsidRPr="00E94C1E">
        <w:t>Абсолютная  и  относительная  недостаточность инсулина как  основной  патогенетический  фактор  диабета  1  и  2 типов.</w:t>
      </w:r>
    </w:p>
    <w:p w:rsidR="006B286E" w:rsidRPr="00E94C1E" w:rsidRDefault="006B286E" w:rsidP="00711B04">
      <w:pPr>
        <w:numPr>
          <w:ilvl w:val="0"/>
          <w:numId w:val="43"/>
        </w:numPr>
        <w:jc w:val="both"/>
      </w:pPr>
      <w:r w:rsidRPr="00E94C1E">
        <w:t>Сахарный диабет. Этиология. Патогенез основных клинических симптомов.</w:t>
      </w:r>
    </w:p>
    <w:p w:rsidR="006B286E" w:rsidRDefault="006B286E" w:rsidP="00711B04">
      <w:pPr>
        <w:numPr>
          <w:ilvl w:val="0"/>
          <w:numId w:val="43"/>
        </w:numPr>
        <w:jc w:val="both"/>
      </w:pPr>
      <w:r w:rsidRPr="00E94C1E">
        <w:t>Синдром гипотиреоза. Этиология. Патогенез. Классификация.  Клиника. Методы диагностики. Лечение.</w:t>
      </w:r>
    </w:p>
    <w:sectPr w:rsidR="006B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A3E"/>
    <w:multiLevelType w:val="hybridMultilevel"/>
    <w:tmpl w:val="A1B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55B0"/>
    <w:multiLevelType w:val="hybridMultilevel"/>
    <w:tmpl w:val="06D67F2C"/>
    <w:lvl w:ilvl="0" w:tplc="D108DF1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5613"/>
    <w:multiLevelType w:val="hybridMultilevel"/>
    <w:tmpl w:val="F8B2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13594"/>
    <w:multiLevelType w:val="hybridMultilevel"/>
    <w:tmpl w:val="9C748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B275C"/>
    <w:multiLevelType w:val="hybridMultilevel"/>
    <w:tmpl w:val="0B168A1C"/>
    <w:lvl w:ilvl="0" w:tplc="42647A6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B4360"/>
    <w:multiLevelType w:val="hybridMultilevel"/>
    <w:tmpl w:val="476AF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95872"/>
    <w:multiLevelType w:val="hybridMultilevel"/>
    <w:tmpl w:val="FE0A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80866"/>
    <w:multiLevelType w:val="hybridMultilevel"/>
    <w:tmpl w:val="73A4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3242F"/>
    <w:multiLevelType w:val="hybridMultilevel"/>
    <w:tmpl w:val="E31C6F66"/>
    <w:lvl w:ilvl="0" w:tplc="09F2D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C6B06BD"/>
    <w:multiLevelType w:val="hybridMultilevel"/>
    <w:tmpl w:val="C608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964EE7"/>
    <w:multiLevelType w:val="hybridMultilevel"/>
    <w:tmpl w:val="2848D9A8"/>
    <w:lvl w:ilvl="0" w:tplc="64A44E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B1879"/>
    <w:multiLevelType w:val="hybridMultilevel"/>
    <w:tmpl w:val="7E8C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6793D"/>
    <w:multiLevelType w:val="hybridMultilevel"/>
    <w:tmpl w:val="588A1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84908"/>
    <w:multiLevelType w:val="hybridMultilevel"/>
    <w:tmpl w:val="42426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D15B8"/>
    <w:multiLevelType w:val="hybridMultilevel"/>
    <w:tmpl w:val="DF06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64BDF"/>
    <w:multiLevelType w:val="multilevel"/>
    <w:tmpl w:val="A638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29B2905"/>
    <w:multiLevelType w:val="hybridMultilevel"/>
    <w:tmpl w:val="5B10CD06"/>
    <w:lvl w:ilvl="0" w:tplc="8872276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56611"/>
    <w:multiLevelType w:val="hybridMultilevel"/>
    <w:tmpl w:val="0474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01718"/>
    <w:multiLevelType w:val="hybridMultilevel"/>
    <w:tmpl w:val="7452C740"/>
    <w:lvl w:ilvl="0" w:tplc="09F2D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50D4"/>
    <w:multiLevelType w:val="hybridMultilevel"/>
    <w:tmpl w:val="10F04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79"/>
    <w:multiLevelType w:val="hybridMultilevel"/>
    <w:tmpl w:val="A5E26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5044B"/>
    <w:multiLevelType w:val="hybridMultilevel"/>
    <w:tmpl w:val="B5F2B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F7A63"/>
    <w:multiLevelType w:val="hybridMultilevel"/>
    <w:tmpl w:val="3AE484AA"/>
    <w:lvl w:ilvl="0" w:tplc="1EA05E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94E17"/>
    <w:multiLevelType w:val="hybridMultilevel"/>
    <w:tmpl w:val="EA94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8278B"/>
    <w:multiLevelType w:val="hybridMultilevel"/>
    <w:tmpl w:val="4320B55C"/>
    <w:lvl w:ilvl="0" w:tplc="D744D2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D12FB"/>
    <w:multiLevelType w:val="hybridMultilevel"/>
    <w:tmpl w:val="1AB4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52BF8"/>
    <w:multiLevelType w:val="hybridMultilevel"/>
    <w:tmpl w:val="F7E81FB6"/>
    <w:lvl w:ilvl="0" w:tplc="03AE69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A2562"/>
    <w:multiLevelType w:val="hybridMultilevel"/>
    <w:tmpl w:val="A3B8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0374B"/>
    <w:multiLevelType w:val="hybridMultilevel"/>
    <w:tmpl w:val="3C24927C"/>
    <w:lvl w:ilvl="0" w:tplc="B14897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D2F6C"/>
    <w:multiLevelType w:val="hybridMultilevel"/>
    <w:tmpl w:val="8D78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B24AE"/>
    <w:multiLevelType w:val="hybridMultilevel"/>
    <w:tmpl w:val="818A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D2DE5"/>
    <w:multiLevelType w:val="hybridMultilevel"/>
    <w:tmpl w:val="F1004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807CA"/>
    <w:multiLevelType w:val="hybridMultilevel"/>
    <w:tmpl w:val="46EAD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87378"/>
    <w:multiLevelType w:val="hybridMultilevel"/>
    <w:tmpl w:val="C242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57F3B"/>
    <w:multiLevelType w:val="hybridMultilevel"/>
    <w:tmpl w:val="AD44A0C8"/>
    <w:lvl w:ilvl="0" w:tplc="5B880D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72068"/>
    <w:multiLevelType w:val="hybridMultilevel"/>
    <w:tmpl w:val="1FBCE028"/>
    <w:lvl w:ilvl="0" w:tplc="46D4C4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A43FF"/>
    <w:multiLevelType w:val="hybridMultilevel"/>
    <w:tmpl w:val="BB985240"/>
    <w:lvl w:ilvl="0" w:tplc="AB508C2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13C40"/>
    <w:multiLevelType w:val="hybridMultilevel"/>
    <w:tmpl w:val="99F61E1A"/>
    <w:lvl w:ilvl="0" w:tplc="E23CDA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C4BED"/>
    <w:multiLevelType w:val="hybridMultilevel"/>
    <w:tmpl w:val="2780A0BA"/>
    <w:lvl w:ilvl="0" w:tplc="B16851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005AE"/>
    <w:multiLevelType w:val="hybridMultilevel"/>
    <w:tmpl w:val="D174010A"/>
    <w:lvl w:ilvl="0" w:tplc="F5CE6D3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8222C"/>
    <w:multiLevelType w:val="hybridMultilevel"/>
    <w:tmpl w:val="29CAA0DE"/>
    <w:lvl w:ilvl="0" w:tplc="4FFCE63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95FC6"/>
    <w:multiLevelType w:val="hybridMultilevel"/>
    <w:tmpl w:val="84006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06CE6"/>
    <w:multiLevelType w:val="hybridMultilevel"/>
    <w:tmpl w:val="0424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5"/>
  </w:num>
  <w:num w:numId="4">
    <w:abstractNumId w:val="30"/>
  </w:num>
  <w:num w:numId="5">
    <w:abstractNumId w:val="9"/>
  </w:num>
  <w:num w:numId="6">
    <w:abstractNumId w:val="11"/>
  </w:num>
  <w:num w:numId="7">
    <w:abstractNumId w:val="19"/>
  </w:num>
  <w:num w:numId="8">
    <w:abstractNumId w:val="24"/>
  </w:num>
  <w:num w:numId="9">
    <w:abstractNumId w:val="0"/>
  </w:num>
  <w:num w:numId="10">
    <w:abstractNumId w:val="27"/>
  </w:num>
  <w:num w:numId="11">
    <w:abstractNumId w:val="29"/>
  </w:num>
  <w:num w:numId="12">
    <w:abstractNumId w:val="3"/>
  </w:num>
  <w:num w:numId="13">
    <w:abstractNumId w:val="21"/>
  </w:num>
  <w:num w:numId="14">
    <w:abstractNumId w:val="22"/>
  </w:num>
  <w:num w:numId="15">
    <w:abstractNumId w:val="41"/>
  </w:num>
  <w:num w:numId="16">
    <w:abstractNumId w:val="40"/>
  </w:num>
  <w:num w:numId="17">
    <w:abstractNumId w:val="35"/>
  </w:num>
  <w:num w:numId="18">
    <w:abstractNumId w:val="4"/>
  </w:num>
  <w:num w:numId="19">
    <w:abstractNumId w:val="42"/>
  </w:num>
  <w:num w:numId="20">
    <w:abstractNumId w:val="5"/>
  </w:num>
  <w:num w:numId="21">
    <w:abstractNumId w:val="34"/>
  </w:num>
  <w:num w:numId="22">
    <w:abstractNumId w:val="26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1"/>
  </w:num>
  <w:num w:numId="28">
    <w:abstractNumId w:val="16"/>
  </w:num>
  <w:num w:numId="29">
    <w:abstractNumId w:val="1"/>
  </w:num>
  <w:num w:numId="30">
    <w:abstractNumId w:val="6"/>
  </w:num>
  <w:num w:numId="31">
    <w:abstractNumId w:val="38"/>
  </w:num>
  <w:num w:numId="32">
    <w:abstractNumId w:val="28"/>
  </w:num>
  <w:num w:numId="33">
    <w:abstractNumId w:val="12"/>
  </w:num>
  <w:num w:numId="34">
    <w:abstractNumId w:val="32"/>
  </w:num>
  <w:num w:numId="35">
    <w:abstractNumId w:val="25"/>
  </w:num>
  <w:num w:numId="36">
    <w:abstractNumId w:val="36"/>
  </w:num>
  <w:num w:numId="37">
    <w:abstractNumId w:val="17"/>
  </w:num>
  <w:num w:numId="38">
    <w:abstractNumId w:val="39"/>
  </w:num>
  <w:num w:numId="39">
    <w:abstractNumId w:val="7"/>
  </w:num>
  <w:num w:numId="40">
    <w:abstractNumId w:val="37"/>
  </w:num>
  <w:num w:numId="41">
    <w:abstractNumId w:val="2"/>
  </w:num>
  <w:num w:numId="42">
    <w:abstractNumId w:val="1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1"/>
    <w:rsid w:val="00053278"/>
    <w:rsid w:val="001E7ADE"/>
    <w:rsid w:val="005A1E87"/>
    <w:rsid w:val="005E3F97"/>
    <w:rsid w:val="006B286E"/>
    <w:rsid w:val="00711B04"/>
    <w:rsid w:val="00722BFF"/>
    <w:rsid w:val="007A4B54"/>
    <w:rsid w:val="007E0500"/>
    <w:rsid w:val="00822474"/>
    <w:rsid w:val="008258AC"/>
    <w:rsid w:val="00835481"/>
    <w:rsid w:val="00A959B3"/>
    <w:rsid w:val="00B92976"/>
    <w:rsid w:val="00D45634"/>
    <w:rsid w:val="00E94C1E"/>
    <w:rsid w:val="00F0732D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</vt:lpstr>
    </vt:vector>
  </TitlesOfParts>
  <Company>Lenovo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</dc:title>
  <dc:subject/>
  <dc:creator>1</dc:creator>
  <cp:keywords/>
  <cp:lastModifiedBy>Usergene</cp:lastModifiedBy>
  <cp:revision>3</cp:revision>
  <cp:lastPrinted>2016-06-06T07:32:00Z</cp:lastPrinted>
  <dcterms:created xsi:type="dcterms:W3CDTF">2017-04-25T07:15:00Z</dcterms:created>
  <dcterms:modified xsi:type="dcterms:W3CDTF">2019-06-24T05:18:00Z</dcterms:modified>
</cp:coreProperties>
</file>